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500"/>
        <w:gridCol w:w="4500"/>
      </w:tblGrid>
      <w:tr w:rsidR="00CF6EA1" w:rsidRPr="00CF6EA1" w:rsidTr="00CF6EA1">
        <w:trPr>
          <w:trHeight w:val="1110"/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C8"/>
                <w:sz w:val="20"/>
                <w:szCs w:val="20"/>
                <w:lang w:eastAsia="pt-BR"/>
              </w:rPr>
              <w:drawing>
                <wp:inline distT="0" distB="0" distL="0" distR="0">
                  <wp:extent cx="1745615" cy="487045"/>
                  <wp:effectExtent l="19050" t="0" r="6985" b="0"/>
                  <wp:docPr id="1" name="Imagem 1" descr="BORRACHAS - REFORMAS E REPAROS DE PNEUS E CÂMARAS DE AR - VIPA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RRACHAS - REFORMAS E REPAROS DE PNEUS E CÂMARAS DE AR - VIPA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" w:tooltip="BORRACHAS - REFORMAS E REPAROS DE PNEUS E CÂMARAS DE AR - VIPAL" w:history="1">
              <w:r w:rsidRPr="00CF6EA1">
                <w:rPr>
                  <w:rFonts w:ascii="Arial" w:eastAsia="Times New Roman" w:hAnsi="Arial" w:cs="Arial"/>
                  <w:color w:val="284B8E"/>
                  <w:sz w:val="36"/>
                  <w:lang w:eastAsia="pt-BR"/>
                </w:rPr>
                <w:t>Vipal</w:t>
              </w:r>
            </w:hyperlink>
            <w:r w:rsidRPr="00CF6EA1">
              <w:rPr>
                <w:rFonts w:ascii="Arial" w:eastAsia="Times New Roman" w:hAnsi="Arial" w:cs="Arial"/>
                <w:color w:val="284B8E"/>
                <w:sz w:val="27"/>
                <w:szCs w:val="27"/>
                <w:lang w:eastAsia="pt-BR"/>
              </w:rPr>
              <w:br/>
            </w:r>
            <w:r w:rsidRPr="00CF6EA1">
              <w:rPr>
                <w:rFonts w:ascii="Arial" w:eastAsia="Times New Roman" w:hAnsi="Arial" w:cs="Arial"/>
                <w:color w:val="284B8E"/>
                <w:sz w:val="20"/>
                <w:szCs w:val="20"/>
                <w:lang w:eastAsia="pt-BR"/>
              </w:rPr>
              <w:t>Rua Buarque de Macedo 365</w:t>
            </w:r>
            <w:r w:rsidRPr="00CF6EA1">
              <w:rPr>
                <w:rFonts w:ascii="Arial" w:eastAsia="Times New Roman" w:hAnsi="Arial" w:cs="Arial"/>
                <w:color w:val="284B8E"/>
                <w:sz w:val="20"/>
                <w:szCs w:val="20"/>
                <w:lang w:eastAsia="pt-BR"/>
              </w:rPr>
              <w:br/>
              <w:t>Nova Prata - RS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000"/>
      </w:tblGrid>
      <w:tr w:rsidR="00CF6EA1" w:rsidRPr="00CF6EA1" w:rsidTr="00CF6EA1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7" w:history="1">
              <w:r w:rsidRPr="00CF6EA1">
                <w:rPr>
                  <w:rFonts w:ascii="Arial" w:eastAsia="Times New Roman" w:hAnsi="Arial" w:cs="Arial"/>
                  <w:color w:val="284B8E"/>
                  <w:sz w:val="27"/>
                  <w:lang w:eastAsia="pt-BR"/>
                </w:rPr>
                <w:t>Linha de Reforma</w:t>
              </w:r>
            </w:hyperlink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7"/>
        <w:gridCol w:w="305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84B8E"/>
                <w:sz w:val="24"/>
                <w:szCs w:val="24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2" name="Imagem 2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Borracha Antiquebra </w:t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Remold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Composta de elementos resistentes a flexão, ozônio e intempéries, destina-se</w:t>
            </w:r>
            <w:proofErr w:type="gram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à reposição da camada externa de borracha dos flancos em pneus remoldados.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3" name="Imagem 3" descr="LINHA DE REFORMA - BORRACHA ANTIQUIEBRA REMOLD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HA DE REFORMA - BORRACHA ANTIQUIEBRA REMOLD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39"/>
        <w:gridCol w:w="5861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543685"/>
                  <wp:effectExtent l="0" t="0" r="0" b="0"/>
                  <wp:docPr id="4" name="Imagem 4" descr="LINHA DE REFORMA - BORRACHA DE ANTIQUIEBRA AC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HA DE REFORMA - BORRACHA DE ANTIQUIEBRA AC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5" name="Imagem 5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Borracha de Antiquebra AC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Composta de elementos antifadiga, destina-se ao calço do ombro dos pneus nas reformas a quente ou em autoclave. Sua curva de vulcanização é adequada para ambos os processos de reforma. 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7"/>
        <w:gridCol w:w="305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6" name="Imagem 6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Borracha de </w:t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Espessuramento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Composto para ajuste da circunferência da carcaça para reformas com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Camelback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Por possuir a mesma formulação que o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Camelback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Vipal, a vulcanização se dá ao mesmo tempo, com perfeita compatibilidade de uso. Disponível nas versões convencional e radial.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7" name="Imagem 7" descr="LINHA DE REFORMA - BORRACHA DE ESPESSURAMENTO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NHA DE REFORMA - BORRACHA DE ESPESSURAMENTO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39"/>
        <w:gridCol w:w="5861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8" name="Imagem 8" descr="LINHA DE REFORMA - BORRACHA DE LIGAÇÃO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NHA DE REFORMA - BORRACHA DE LIGAÇÃO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9" name="Imagem 9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Borracha de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Ligação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Composto de alto desempenho para o preenchimento de danos vazantes ou da superfície raspada do pneu, junção da cobertura com a carcaça e correção de irregularidades de raspagem para pneus com lonas de nylon,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rayon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poliéster. Disponível nas versões bobinas e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plus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melhor adequação às necessidades do reformador</w:t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7"/>
        <w:gridCol w:w="305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84B8E"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06680" cy="118745"/>
                  <wp:effectExtent l="19050" t="0" r="7620" b="0"/>
                  <wp:docPr id="10" name="Imagem 10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Borracha de Ligação MB/AC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 versão MB/AC – Metal Borracha/Autoclave</w:t>
            </w:r>
            <w:proofErr w:type="gram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apresenta</w:t>
            </w:r>
            <w:proofErr w:type="gram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perfeita aderência aos cabos de aço dos pneus radiais, tanto em vulcanização em máquinas a quente quanto em autoclave.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11" name="Imagem 11" descr="LINHA DE REFORMA - BORRACHA DE LIGAÇÃO MB / AC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NHA DE REFORMA - BORRACHA DE LIGAÇÃO MB / AC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39"/>
        <w:gridCol w:w="5861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12" name="Imagem 12" descr="LINHA DE REFORMA - BORRACHA DE LIGAÇÃO MB / AC PERFIL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NHA DE REFORMA - BORRACHA DE LIGAÇÃO MB / AC PERFIL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13" name="Imagem 13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Borracha de Ligação MB/AC Perfil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Massa especial para o preenchimento de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escareações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reparação e reforma de pneus, por meio de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mini-extrusoras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com a finalidade de nivelamento da carcaça para a aplicação da banda de rodagem e/ou material de reparo.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0"/>
        <w:gridCol w:w="3060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14" name="Imagem 14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Borracha </w:t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Degasadora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Peça de borracha vulcanizada utilizada para facilitar a drenagem do ar dos envelopes. Sua utilização promove maior eficiência ao sistema de vácuo.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4445" b="0"/>
                  <wp:docPr id="15" name="Imagem 15" descr="LINHA DE REFORMA - BORRACHA DE DEGASADORA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NHA DE REFORMA - BORRACHA DE DEGASADORA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64"/>
        <w:gridCol w:w="5836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19050" t="0" r="4445" b="0"/>
                  <wp:docPr id="16" name="Imagem 16" descr="LINHA DE REFORMA - BORRACHA LAMINADA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INHA DE REFORMA - BORRACHA LAMINADA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17" name="Imagem 17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Borracha Laminada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Destina-se ao reparo de avarias na banda de rodagem, acabamento das bordas do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Camelback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reforço de ombro. Complementa o preenchimento de consertos setoriais, em função da excelente resistência ao atrito com o solo. Disponível nas versões bobinas e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plus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melhor adequação às necessidades do reformador.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7"/>
        <w:gridCol w:w="305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18" name="Imagem 18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Camelback</w:t>
            </w:r>
            <w:proofErr w:type="spellEnd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 em Tiras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Composto de borracha especial para acabamento no processo de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duplagem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pneus agrícolas.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19" name="Imagem 19" descr="LINHA DE REFORMA - CAMELBACK EM TIRAS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INHA DE REFORMA - CAMELBACK EM TIRAS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39"/>
        <w:gridCol w:w="5861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1805305" cy="1330325"/>
                  <wp:effectExtent l="0" t="0" r="0" b="0"/>
                  <wp:docPr id="20" name="Imagem 20" descr="LINHA DE REFORMA - CAMELBACK VIPAL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INHA DE REFORMA - CAMELBACK VIPAL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84B8E"/>
                <w:sz w:val="24"/>
                <w:szCs w:val="24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21" name="Imagem 21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Camelback</w:t>
            </w:r>
            <w:proofErr w:type="spellEnd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 Vipal</w:t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br/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Dentre seus benefícios, destaca-se pela precisão de medidas e maleabilidade, garantindo a facilidade de aplicação. Possui excelente moldagem e vulcanização, proporcionando um ótimo acabamento. Disponível em diversas versões para melhor adequação às características de trabalho de cada usuário.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7"/>
        <w:gridCol w:w="305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22" name="Imagem 22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Cola </w:t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Vulk</w:t>
            </w:r>
            <w:proofErr w:type="spellEnd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 e Solvente </w:t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Solvulk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Cola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Vulk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possui excelente adesão, versatilidade de uso e perfeita compatibilidade com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Camelback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pré-moldado. A versão Multiuso permite a diluição com o Solvente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Solvulk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aumentando a rentabilidade sem perda de desempenho. </w:t>
            </w:r>
            <w:proofErr w:type="gram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Multiuso</w:t>
            </w:r>
            <w:proofErr w:type="gram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Secagem Rápida aumenta a produtividade e também permite a diluição. Na versão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Rendiplus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vem pronta para uso e possui embalagem em balde próprio para bomba de pressão. O Solvente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Solvulk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é isento de oleosidade, garantindo a qualidade na diluição da cola. Na versão secagem rápida, aumenta a produtividade na reformadora.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23" name="Imagem 23" descr="LINHA DE REFORMA - COLA VULK E SOLVENTE SOLVULKL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INHA DE REFORMA - COLA VULK E SOLVENTE SOLVULKL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39"/>
        <w:gridCol w:w="5861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24" name="Imagem 24" descr="LINHA DE REFORMA - ENVELOPE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INHA DE REFORMA - ENVELOPE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25" name="Imagem 25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Envelope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Cumpre a função de pressionar a banda pré-moldada sobre a carcaça durante a vulcanização em autoclave. Sua elasticidade e resistência ao calor proporcionam grande vida útil.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7"/>
        <w:gridCol w:w="305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26" name="Imagem 26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Envelope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para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Pneus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de Empilhadeira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envelopes cumprem a função de pressionar a banda de rodagem sobre a carcaça durante a vulcanização em autoclave.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686560"/>
                  <wp:effectExtent l="0" t="0" r="0" b="0"/>
                  <wp:docPr id="27" name="Imagem 27" descr="LINHA DE REFORMA - ENVELOPE PARA PNEUS DE EMPILHADEIRA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INHA DE REFORMA - ENVELOPE PARA PNEUS DE EMPILHADEIRA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68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39"/>
        <w:gridCol w:w="5861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28" name="Imagem 28" descr="LINHA DE REFORMA - ENVELOPE TIPO CÂMARA TC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INHA DE REFORMA - ENVELOPE TIPO CÂMARA TC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29" name="Imagem 29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Envelope tipo </w:t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Câmara-TC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Utilizado na reforma de pneus em autoclave, em pneus montados ou com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innerlop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cumpre a função de pressionar a banda pré-moldada sobre a carcaça. Apresenta secção de forma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toroidal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A versão TF apresenta, na região da banda de rodagem, um furo de </w:t>
            </w:r>
            <w:proofErr w:type="gram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9mm</w:t>
            </w:r>
            <w:proofErr w:type="gram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área com reforço propícia para a aplicação da válvula.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7"/>
        <w:gridCol w:w="305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84B8E"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06680" cy="118745"/>
                  <wp:effectExtent l="19050" t="0" r="7620" b="0"/>
                  <wp:docPr id="30" name="Imagem 30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Filme de Poliéster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 para proteção de envelopes. Reduz o consumo, Kg, em aproximadamente três vezes quando comparado ao Filme de Polipropileno. Se retirado com cuidado, </w:t>
            </w:r>
            <w:proofErr w:type="gram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pode</w:t>
            </w:r>
            <w:proofErr w:type="gram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ser reutilizado duas vezes. 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31" name="Imagem 31" descr="LINHA DE REFORMA - FILME DE POLIÉSTER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INHA DE REFORMA - FILME DE POLIÉSTER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39"/>
        <w:gridCol w:w="5861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32" name="Imagem 32" descr="LINHA DE REFORMA - FILME DE POLIPROPILENO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INHA DE REFORMA - FILME DE POLIPROPILENO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33" name="Imagem 33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Filme de Polipropileno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Filme especial para utilização na reforma de pneus pelo método autoclave</w:t>
            </w:r>
            <w:proofErr w:type="gram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facilita</w:t>
            </w:r>
            <w:proofErr w:type="gram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drenagem do ar e também atua na proteção interna dos envelopes, além de permitir um bom acabamento lateral.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17"/>
        <w:gridCol w:w="308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34" name="Imagem 34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Giz de Cera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Confeccionado à base de parafina, é ideal para demarcação de danos em pneus e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câmaras-de-ar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reformas, consertos e balanceamentos.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19050" t="0" r="0" b="0"/>
                  <wp:docPr id="35" name="Imagem 35" descr="LINHA DE REFORMA - GIZ DE CERA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INHA DE REFORMA - GIZ DE CERA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44"/>
        <w:gridCol w:w="5856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4445" b="0"/>
                  <wp:docPr id="36" name="Imagem 36" descr="LINHA DE REFORMA - MASSAS EM BOBINAS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INHA DE REFORMA - MASSAS EM BOBINAS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37" name="Imagem 37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Massas em Bobinas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Massa para reparos e reforma de pneus em sua apresentação tradicional, oferece como vantagem a possibilidade de utilização na exata medida necessária.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7"/>
        <w:gridCol w:w="305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38" name="Imagem 38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Massas </w:t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Plus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Massa para reparos e reforma de pneus, cortada em tiras e apresentada em rolos individuais e sem as bordas de plástico excedentes nas borrachas comuns. Além de facilitar o manuseio, protege de impurezas nocivas à borracha, garantindo a ausência de problemas futuros na vulcanização.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39" name="Imagem 39" descr="LINHA DE REFORMA - MASSAS PLUS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INHA DE REFORMA - MASSAS PLUS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44"/>
        <w:gridCol w:w="5856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1805305" cy="1330325"/>
                  <wp:effectExtent l="0" t="0" r="4445" b="0"/>
                  <wp:docPr id="40" name="Imagem 40" descr="LINHA DE REFORMA - ORBITIRA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INHA DE REFORMA - ORBITIRA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41" name="Imagem 41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Orbitira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Borracha em tiras específica para aplicação no sistema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Orbitread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/AMF, que oferece a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vantangem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utilizar uma única medida para todas as bitolas de pneus, permitindo baixos estoques de matéria-prima.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7"/>
        <w:gridCol w:w="305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42" name="Imagem 42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Pré-Moldado </w:t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Vipamold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Específico para reforma de pneus no sistema de autoclave. Deve ser aplicado com Ligação MB/AC Vipal, proporcionando perfeita moldagem e aderência aos pneus. Seus desenhos tecnicamente projetados asseguram excelente desempenho aos veículos e altos índices de quilometragem.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43" name="Imagem 43" descr="LINHA DE REFORMA - PRE-MOLDADO VIPAMOLD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INHA DE REFORMA - PRE-MOLDADO VIPAMOLD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39"/>
        <w:gridCol w:w="5861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44" name="Imagem 44" descr="LINHA DE REFORMA - PROTETORES PARA RECAUCHUTAGEM PROTEFORT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LINHA DE REFORMA - PROTETORES PARA RECAUCHUTAGEM PROTEFORT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45" name="Imagem 45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Protetores para Recauchutagem </w:t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Protefort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Para uso específico em reforma de pneus, protege a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câmara-de-ar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 montagem sobre o aro, durante a vulcanização. Sua resistência a altas temperaturas possibilita grande vida útil.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10"/>
        <w:gridCol w:w="3090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84B8E"/>
                <w:sz w:val="24"/>
                <w:szCs w:val="24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46" name="Imagem 46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Reparos para Sacos de Ar e Envelopes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Elaborados para garantir uma perfeita vulcanização e vedação em eventuais furos de sacos de ar e envelopes, prolongam sua vida útil. Composto por: </w:t>
            </w:r>
            <w:proofErr w:type="gram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reparos redondos para furo com 35 mm; e 4 reparos ovais de 35 x 70 mm para rasgos.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19050" t="0" r="4445" b="0"/>
                  <wp:docPr id="47" name="Imagem 47" descr="LINHA DE REFORMA - REPAROS PARA SACOS DE AR E ENVELOPES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INHA DE REFORMA - REPAROS PARA SACOS DE AR E ENVELOPES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59"/>
        <w:gridCol w:w="5841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19050" t="0" r="0" b="0"/>
                  <wp:docPr id="48" name="Imagem 48" descr="LINHA DE REFORMA -  SACOS DE AR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INHA DE REFORMA -  SACOS DE AR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84B8E"/>
                <w:sz w:val="24"/>
                <w:szCs w:val="24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49" name="Imagem 49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Sacos de Ar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Utilizados para inflar os pneus durante a vulcanização, tanto em prensas setoriais como em autoclave.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Ofecere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como vantagem a resistência ao calor, o que significa grande vida útil.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7"/>
        <w:gridCol w:w="305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84B8E"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06680" cy="118745"/>
                  <wp:effectExtent l="19050" t="0" r="7620" b="0"/>
                  <wp:docPr id="50" name="Imagem 50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Tacos Vulcanizados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Servem para dar melhor acabamento na reforma de pneus agrícolas e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fora-de-estrada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51" name="Imagem 51" descr="LINHA DE REFORMA - TACOS VULCANIZADOS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INHA DE REFORMA - TACOS VULCANIZADOS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39"/>
        <w:gridCol w:w="5861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52" name="Imagem 52" descr="LINHA DE REFORMA - TAPETE PARA PROTEÇÃO DE AROS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INHA DE REFORMA - TAPETE PARA PROTEÇÃO DE AROS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84B8E"/>
                <w:sz w:val="24"/>
                <w:szCs w:val="24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53" name="Imagem 53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Tapete para Proteção de Aros</w:t>
            </w: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Desenvolvido especialmente para a proteção de rodas durante a montagem e desmontagem de pneus em reformadoras e borracharias, é antiderrapante e resistente a impactos.</w:t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47"/>
        <w:gridCol w:w="3053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84B8E"/>
                <w:sz w:val="24"/>
                <w:szCs w:val="24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54" name="Imagem 54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 xml:space="preserve">Tinta para Pneus </w:t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Vulk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Indicada para renovação da aparência dos pneus reformados. O equilíbrio de sua composição de pigmentos e fixadores facilita a aplicação e proporciona grande rendimento.</w:t>
            </w:r>
          </w:p>
        </w:tc>
        <w:tc>
          <w:tcPr>
            <w:tcW w:w="30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330325"/>
                  <wp:effectExtent l="0" t="0" r="0" b="0"/>
                  <wp:docPr id="55" name="Imagem 55" descr="LINHA DE REFORMA - TINTA PARA PNEUS VULK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INHA DE REFORMA - TINTA PARA PNEUS VULK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A1" w:rsidRPr="00CF6EA1" w:rsidRDefault="00CF6EA1" w:rsidP="00CF6EA1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D9DEE8"/>
          <w:left w:val="outset" w:sz="6" w:space="0" w:color="D9DEE8"/>
          <w:bottom w:val="outset" w:sz="6" w:space="0" w:color="D9DEE8"/>
          <w:right w:val="outset" w:sz="6" w:space="0" w:color="D9DEE8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39"/>
        <w:gridCol w:w="5861"/>
      </w:tblGrid>
      <w:tr w:rsidR="00CF6EA1" w:rsidRPr="00CF6EA1" w:rsidTr="00CF6EA1">
        <w:trPr>
          <w:trHeight w:val="600"/>
          <w:tblCellSpacing w:w="0" w:type="dxa"/>
          <w:jc w:val="center"/>
        </w:trPr>
        <w:tc>
          <w:tcPr>
            <w:tcW w:w="285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05305" cy="1674495"/>
                  <wp:effectExtent l="0" t="0" r="0" b="0"/>
                  <wp:docPr id="56" name="Imagem 56" descr="LINHA DE REFORMA - TINTA PARA PNEUS VULK - V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INHA DE REFORMA - TINTA PARA PNEUS VULK - V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67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tcBorders>
              <w:top w:val="outset" w:sz="6" w:space="0" w:color="D9DEE8"/>
              <w:left w:val="outset" w:sz="6" w:space="0" w:color="D9DEE8"/>
              <w:bottom w:val="outset" w:sz="6" w:space="0" w:color="D9DEE8"/>
              <w:right w:val="outset" w:sz="6" w:space="0" w:color="D9DEE8"/>
            </w:tcBorders>
            <w:vAlign w:val="center"/>
            <w:hideMark/>
          </w:tcPr>
          <w:p w:rsidR="00CF6EA1" w:rsidRPr="00CF6EA1" w:rsidRDefault="00CF6EA1" w:rsidP="00CF6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84B8E"/>
                <w:sz w:val="24"/>
                <w:szCs w:val="24"/>
                <w:lang w:eastAsia="pt-BR"/>
              </w:rPr>
              <w:drawing>
                <wp:inline distT="0" distB="0" distL="0" distR="0">
                  <wp:extent cx="106680" cy="118745"/>
                  <wp:effectExtent l="19050" t="0" r="7620" b="0"/>
                  <wp:docPr id="57" name="Imagem 57" descr="http://br.viarural.com/agricultura/pneus-jantes/vipal/cuadrado-rojo-fuerte-bl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br.viarural.com/agricultura/pneus-jantes/vipal/cuadrado-rojo-fuerte-bl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6EA1">
              <w:rPr>
                <w:rFonts w:ascii="Arial" w:eastAsia="Times New Roman" w:hAnsi="Arial" w:cs="Arial"/>
                <w:color w:val="284B8E"/>
                <w:sz w:val="24"/>
                <w:szCs w:val="24"/>
                <w:lang w:eastAsia="pt-BR"/>
              </w:rPr>
              <w:t>Vipflex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CF6EA1" w:rsidRPr="00CF6EA1" w:rsidRDefault="00CF6EA1" w:rsidP="00CF6E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lubrificante para envelopes </w:t>
            </w:r>
            <w:proofErr w:type="spell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Vipflex</w:t>
            </w:r>
            <w:proofErr w:type="spell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é um produto à base de óleos vegetais, biodegradável e não tóxico, que substitui o uso do filme de polipropileno na reforma de pneus em autoclave. Pronto para uso, pode ser aplicado a cada </w:t>
            </w:r>
            <w:proofErr w:type="gramStart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CF6E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ciclos ou sempre que o envelope apresentar dificuldades em sua retirada</w:t>
            </w:r>
          </w:p>
        </w:tc>
      </w:tr>
    </w:tbl>
    <w:p w:rsidR="00A05ACF" w:rsidRDefault="00CF6EA1"/>
    <w:sectPr w:rsidR="00A05ACF" w:rsidSect="00F95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F6EA1"/>
    <w:rsid w:val="006715C5"/>
    <w:rsid w:val="00CF6EA1"/>
    <w:rsid w:val="00E71899"/>
    <w:rsid w:val="00F9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F6EA1"/>
    <w:rPr>
      <w:strike w:val="0"/>
      <w:dstrike w:val="0"/>
      <w:color w:val="0000C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hyperlink" Target="http://br.viarural.com/agricultura/pneus-jantes/vipal/linha-de-reforma.htm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hyperlink" Target="http://br.viarural.com/agricultura/pneus-jantes/vipal/default.ht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hyperlink" Target="http://br.viarural.com/agricultura/pneus-jantes/vipal/default.htm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6016</Characters>
  <Application>Microsoft Office Word</Application>
  <DocSecurity>0</DocSecurity>
  <Lines>50</Lines>
  <Paragraphs>14</Paragraphs>
  <ScaleCrop>false</ScaleCrop>
  <Company>SGI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jasantelli</dc:creator>
  <cp:keywords/>
  <dc:description/>
  <cp:lastModifiedBy>jasantelli</cp:lastModifiedBy>
  <cp:revision>2</cp:revision>
  <dcterms:created xsi:type="dcterms:W3CDTF">2012-06-14T14:43:00Z</dcterms:created>
  <dcterms:modified xsi:type="dcterms:W3CDTF">2012-06-14T14:44:00Z</dcterms:modified>
</cp:coreProperties>
</file>